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2B2A9" w14:textId="77777777" w:rsidR="00D830D4" w:rsidRDefault="00D830D4" w:rsidP="00AE35FD">
      <w:pPr>
        <w:jc w:val="both"/>
        <w:rPr>
          <w:rFonts w:ascii="Arial" w:hAnsi="Arial" w:cs="Arial"/>
          <w:sz w:val="28"/>
          <w:szCs w:val="28"/>
        </w:rPr>
      </w:pPr>
    </w:p>
    <w:p w14:paraId="4F4A0134" w14:textId="77777777" w:rsidR="00752A03" w:rsidRDefault="00752A03" w:rsidP="00752A03">
      <w:pPr>
        <w:rPr>
          <w:b/>
          <w:i/>
          <w:iCs/>
          <w:sz w:val="28"/>
          <w:szCs w:val="28"/>
        </w:rPr>
      </w:pPr>
    </w:p>
    <w:p w14:paraId="651CF511" w14:textId="77777777" w:rsidR="00752A03" w:rsidRPr="006763F0" w:rsidRDefault="00752A03" w:rsidP="00752A03">
      <w:pPr>
        <w:jc w:val="center"/>
        <w:rPr>
          <w:b/>
          <w:i/>
          <w:iCs/>
          <w:sz w:val="28"/>
          <w:szCs w:val="28"/>
        </w:rPr>
      </w:pPr>
      <w:r w:rsidRPr="006763F0">
        <w:rPr>
          <w:b/>
          <w:i/>
          <w:iCs/>
          <w:sz w:val="28"/>
          <w:szCs w:val="28"/>
        </w:rPr>
        <w:t>УВАЖАЕМЫЕ КОЛЛЕГИ!</w:t>
      </w:r>
    </w:p>
    <w:p w14:paraId="22F26A77" w14:textId="77777777" w:rsidR="00752A03" w:rsidRPr="006763F0" w:rsidRDefault="00752A03" w:rsidP="00752A03">
      <w:pPr>
        <w:jc w:val="center"/>
        <w:rPr>
          <w:b/>
          <w:i/>
          <w:iCs/>
          <w:sz w:val="28"/>
          <w:szCs w:val="28"/>
        </w:rPr>
      </w:pPr>
    </w:p>
    <w:p w14:paraId="48EB102D" w14:textId="77777777" w:rsidR="00752A03" w:rsidRPr="006763F0" w:rsidRDefault="00752A03" w:rsidP="00752A03">
      <w:pPr>
        <w:spacing w:line="360" w:lineRule="auto"/>
        <w:ind w:right="-57"/>
        <w:jc w:val="center"/>
        <w:rPr>
          <w:b/>
          <w:i/>
          <w:iCs/>
        </w:rPr>
      </w:pPr>
      <w:r w:rsidRPr="006763F0">
        <w:rPr>
          <w:b/>
          <w:i/>
          <w:iCs/>
        </w:rPr>
        <w:t>ДОПОЛНИТЕЛЬНАЯ ИНФОРМАЦИЯ!</w:t>
      </w:r>
    </w:p>
    <w:p w14:paraId="7CD869FB" w14:textId="7F84DDE7" w:rsidR="00752A03" w:rsidRPr="006763F0" w:rsidRDefault="00752A03" w:rsidP="00752A03">
      <w:pPr>
        <w:spacing w:line="360" w:lineRule="auto"/>
        <w:ind w:right="-57"/>
        <w:jc w:val="center"/>
        <w:rPr>
          <w:b/>
          <w:bCs/>
          <w:i/>
          <w:iCs/>
          <w:u w:color="011892"/>
        </w:rPr>
      </w:pPr>
      <w:r w:rsidRPr="006763F0">
        <w:rPr>
          <w:b/>
          <w:bCs/>
          <w:i/>
          <w:iCs/>
          <w:sz w:val="20"/>
          <w:szCs w:val="20"/>
          <w:u w:color="011892"/>
        </w:rPr>
        <w:t>ОТКРЫТО</w:t>
      </w:r>
      <w:r>
        <w:rPr>
          <w:b/>
          <w:bCs/>
          <w:i/>
          <w:iCs/>
          <w:sz w:val="20"/>
          <w:szCs w:val="20"/>
          <w:u w:color="011892"/>
        </w:rPr>
        <w:t>ГО</w:t>
      </w:r>
      <w:r w:rsidRPr="006763F0">
        <w:rPr>
          <w:b/>
          <w:bCs/>
          <w:i/>
          <w:iCs/>
          <w:u w:color="011892"/>
        </w:rPr>
        <w:t xml:space="preserve"> </w:t>
      </w:r>
      <w:r w:rsidRPr="006763F0">
        <w:rPr>
          <w:b/>
          <w:bCs/>
          <w:i/>
          <w:iCs/>
          <w:sz w:val="20"/>
          <w:szCs w:val="20"/>
          <w:u w:color="011892"/>
        </w:rPr>
        <w:t>ПЕРВЕНСТВ</w:t>
      </w:r>
      <w:r>
        <w:rPr>
          <w:b/>
          <w:bCs/>
          <w:i/>
          <w:iCs/>
          <w:u w:color="011892"/>
        </w:rPr>
        <w:t>А</w:t>
      </w:r>
      <w:r w:rsidRPr="006763F0">
        <w:rPr>
          <w:b/>
          <w:i/>
          <w:iCs/>
        </w:rPr>
        <w:t xml:space="preserve"> </w:t>
      </w:r>
      <w:r w:rsidRPr="006763F0">
        <w:rPr>
          <w:b/>
          <w:bCs/>
          <w:i/>
          <w:iCs/>
          <w:sz w:val="20"/>
          <w:szCs w:val="20"/>
          <w:u w:color="011892"/>
        </w:rPr>
        <w:t>ОДИНЦОВСКОГО</w:t>
      </w:r>
    </w:p>
    <w:p w14:paraId="1566C802" w14:textId="77777777" w:rsidR="00752A03" w:rsidRPr="006763F0" w:rsidRDefault="00752A03" w:rsidP="00752A03">
      <w:pPr>
        <w:spacing w:line="360" w:lineRule="auto"/>
        <w:ind w:right="-57"/>
        <w:jc w:val="center"/>
        <w:rPr>
          <w:b/>
          <w:i/>
          <w:iCs/>
          <w:sz w:val="20"/>
          <w:szCs w:val="20"/>
        </w:rPr>
      </w:pPr>
      <w:r w:rsidRPr="006763F0">
        <w:rPr>
          <w:b/>
          <w:bCs/>
          <w:i/>
          <w:iCs/>
          <w:sz w:val="20"/>
          <w:szCs w:val="20"/>
          <w:u w:color="011892"/>
        </w:rPr>
        <w:t>ГОРОДСКОГО ОКРУГА ПО ТХЭКВОНДО.</w:t>
      </w:r>
    </w:p>
    <w:p w14:paraId="2313B817" w14:textId="77777777" w:rsidR="00752A03" w:rsidRPr="006763F0" w:rsidRDefault="00752A03" w:rsidP="00752A03">
      <w:pPr>
        <w:ind w:firstLine="708"/>
        <w:jc w:val="both"/>
        <w:rPr>
          <w:i/>
          <w:iCs/>
          <w:sz w:val="28"/>
          <w:szCs w:val="28"/>
        </w:rPr>
      </w:pPr>
    </w:p>
    <w:p w14:paraId="468A0925" w14:textId="77777777" w:rsidR="00752A03" w:rsidRPr="006763F0" w:rsidRDefault="00752A03" w:rsidP="00752A03">
      <w:pPr>
        <w:ind w:firstLine="708"/>
        <w:jc w:val="both"/>
        <w:rPr>
          <w:i/>
          <w:iCs/>
          <w:sz w:val="28"/>
          <w:szCs w:val="28"/>
        </w:rPr>
      </w:pPr>
      <w:r w:rsidRPr="006763F0">
        <w:rPr>
          <w:i/>
          <w:iCs/>
          <w:sz w:val="28"/>
          <w:szCs w:val="28"/>
        </w:rPr>
        <w:t xml:space="preserve">Соревнования будут проходить БЕЗ участия зрителей!!! </w:t>
      </w:r>
    </w:p>
    <w:p w14:paraId="388DB286" w14:textId="77777777" w:rsidR="00752A03" w:rsidRPr="006763F0" w:rsidRDefault="00752A03" w:rsidP="00752A03">
      <w:pPr>
        <w:jc w:val="both"/>
        <w:rPr>
          <w:i/>
          <w:iCs/>
          <w:color w:val="000000" w:themeColor="text1"/>
          <w:sz w:val="28"/>
          <w:szCs w:val="28"/>
        </w:rPr>
      </w:pPr>
      <w:r w:rsidRPr="006763F0">
        <w:rPr>
          <w:i/>
          <w:iCs/>
          <w:color w:val="FF0000"/>
          <w:sz w:val="28"/>
          <w:szCs w:val="28"/>
        </w:rPr>
        <w:t xml:space="preserve">Тренера и представители команд допускаются только после предоставления отрицательного теста ПЦР </w:t>
      </w:r>
      <w:r w:rsidRPr="006763F0">
        <w:rPr>
          <w:i/>
          <w:iCs/>
          <w:color w:val="FF0000"/>
          <w:sz w:val="28"/>
          <w:szCs w:val="28"/>
          <w:lang w:val="en-US"/>
        </w:rPr>
        <w:t>COVID</w:t>
      </w:r>
      <w:r w:rsidRPr="006763F0">
        <w:rPr>
          <w:i/>
          <w:iCs/>
          <w:color w:val="FF0000"/>
          <w:sz w:val="28"/>
          <w:szCs w:val="28"/>
        </w:rPr>
        <w:t xml:space="preserve">-19. </w:t>
      </w:r>
    </w:p>
    <w:p w14:paraId="2F068F9B" w14:textId="77777777" w:rsidR="00752A03" w:rsidRPr="006763F0" w:rsidRDefault="00752A03" w:rsidP="00752A03">
      <w:pPr>
        <w:rPr>
          <w:i/>
          <w:iCs/>
          <w:sz w:val="28"/>
          <w:szCs w:val="28"/>
        </w:rPr>
      </w:pPr>
      <w:r w:rsidRPr="006763F0">
        <w:rPr>
          <w:i/>
          <w:iCs/>
          <w:sz w:val="28"/>
          <w:szCs w:val="28"/>
        </w:rPr>
        <w:t xml:space="preserve">Благотворительный (Стартовый) взнос в размере 2000 рублей за каждого участника соревнований в категории А, Б. </w:t>
      </w:r>
    </w:p>
    <w:p w14:paraId="29BFE761" w14:textId="77777777" w:rsidR="00752A03" w:rsidRPr="006763F0" w:rsidRDefault="00752A03" w:rsidP="00752A03">
      <w:pPr>
        <w:rPr>
          <w:i/>
          <w:iCs/>
          <w:sz w:val="28"/>
          <w:szCs w:val="28"/>
        </w:rPr>
      </w:pPr>
      <w:r w:rsidRPr="006763F0">
        <w:rPr>
          <w:i/>
          <w:iCs/>
          <w:sz w:val="28"/>
          <w:szCs w:val="28"/>
        </w:rPr>
        <w:t xml:space="preserve">Категория С -эстафета -1500 р. </w:t>
      </w:r>
    </w:p>
    <w:p w14:paraId="421C4550" w14:textId="77777777" w:rsidR="00752A03" w:rsidRPr="006763F0" w:rsidRDefault="00752A03" w:rsidP="00752A03">
      <w:pPr>
        <w:jc w:val="both"/>
        <w:rPr>
          <w:i/>
          <w:iCs/>
          <w:sz w:val="28"/>
          <w:szCs w:val="28"/>
        </w:rPr>
      </w:pPr>
      <w:r w:rsidRPr="006763F0">
        <w:rPr>
          <w:i/>
          <w:iCs/>
          <w:sz w:val="28"/>
          <w:szCs w:val="28"/>
        </w:rPr>
        <w:t xml:space="preserve">   </w:t>
      </w:r>
    </w:p>
    <w:p w14:paraId="519BD611" w14:textId="77777777" w:rsidR="00752A03" w:rsidRPr="006763F0" w:rsidRDefault="00752A03" w:rsidP="00752A03">
      <w:pPr>
        <w:pStyle w:val="21"/>
        <w:rPr>
          <w:i/>
          <w:iCs/>
          <w:sz w:val="28"/>
          <w:szCs w:val="28"/>
        </w:rPr>
      </w:pPr>
      <w:r w:rsidRPr="006763F0">
        <w:rPr>
          <w:i/>
          <w:iCs/>
          <w:sz w:val="28"/>
          <w:szCs w:val="24"/>
        </w:rPr>
        <w:t xml:space="preserve"> </w:t>
      </w:r>
      <w:r w:rsidRPr="006763F0">
        <w:rPr>
          <w:b/>
          <w:i/>
          <w:iCs/>
          <w:color w:val="FF0000"/>
          <w:sz w:val="28"/>
          <w:szCs w:val="28"/>
          <w:u w:val="single"/>
        </w:rPr>
        <w:t>ВНИМАНИЕ!!!!</w:t>
      </w:r>
      <w:r w:rsidRPr="006763F0">
        <w:rPr>
          <w:i/>
          <w:iCs/>
          <w:color w:val="FF0000"/>
          <w:sz w:val="28"/>
          <w:szCs w:val="28"/>
        </w:rPr>
        <w:t xml:space="preserve"> </w:t>
      </w:r>
      <w:r w:rsidRPr="006763F0">
        <w:rPr>
          <w:i/>
          <w:iCs/>
          <w:sz w:val="28"/>
          <w:szCs w:val="28"/>
        </w:rPr>
        <w:t>Стоимость выездной комиссии 2500 рублей.</w:t>
      </w:r>
    </w:p>
    <w:p w14:paraId="6270395E" w14:textId="77777777" w:rsidR="00752A03" w:rsidRPr="006763F0" w:rsidRDefault="00752A03" w:rsidP="00752A03">
      <w:pPr>
        <w:pStyle w:val="21"/>
        <w:rPr>
          <w:i/>
          <w:iCs/>
          <w:sz w:val="24"/>
          <w:szCs w:val="24"/>
        </w:rPr>
      </w:pPr>
      <w:r w:rsidRPr="006763F0">
        <w:rPr>
          <w:i/>
          <w:iCs/>
          <w:sz w:val="28"/>
          <w:szCs w:val="28"/>
        </w:rPr>
        <w:t xml:space="preserve"> Допуск спортсменов 200 гр</w:t>
      </w:r>
      <w:r w:rsidRPr="006763F0">
        <w:rPr>
          <w:i/>
          <w:iCs/>
          <w:sz w:val="24"/>
          <w:szCs w:val="24"/>
        </w:rPr>
        <w:t>.</w:t>
      </w:r>
    </w:p>
    <w:p w14:paraId="0655BA45" w14:textId="77777777" w:rsidR="00752A03" w:rsidRPr="006763F0" w:rsidRDefault="00752A03" w:rsidP="00752A03">
      <w:pPr>
        <w:pStyle w:val="21"/>
        <w:rPr>
          <w:i/>
          <w:iCs/>
          <w:sz w:val="28"/>
          <w:szCs w:val="24"/>
        </w:rPr>
      </w:pPr>
      <w:r w:rsidRPr="006763F0">
        <w:rPr>
          <w:i/>
          <w:iCs/>
          <w:sz w:val="28"/>
          <w:szCs w:val="24"/>
        </w:rPr>
        <w:t>После прохождения мандатной комиссии Целевой стартовый взнос возврату не подлежит.</w:t>
      </w:r>
    </w:p>
    <w:p w14:paraId="21D7AADB" w14:textId="77777777" w:rsidR="00752A03" w:rsidRDefault="00752A03" w:rsidP="00752A03">
      <w:pPr>
        <w:pStyle w:val="af1"/>
        <w:rPr>
          <w:rFonts w:ascii="Times New Roman" w:hAnsi="Times New Roman"/>
          <w:i/>
          <w:iCs/>
          <w:sz w:val="28"/>
          <w:szCs w:val="24"/>
        </w:rPr>
      </w:pPr>
    </w:p>
    <w:p w14:paraId="69C25977" w14:textId="78373551" w:rsidR="00752A03" w:rsidRPr="006763F0" w:rsidRDefault="00752A03" w:rsidP="00752A03">
      <w:pPr>
        <w:pStyle w:val="af1"/>
        <w:rPr>
          <w:rFonts w:ascii="Times New Roman" w:hAnsi="Times New Roman"/>
          <w:i/>
          <w:iCs/>
          <w:color w:val="FF0000"/>
          <w:sz w:val="28"/>
          <w:szCs w:val="24"/>
          <w:u w:val="single"/>
        </w:rPr>
      </w:pPr>
      <w:r w:rsidRPr="006763F0">
        <w:rPr>
          <w:rFonts w:ascii="Times New Roman" w:hAnsi="Times New Roman"/>
          <w:i/>
          <w:iCs/>
          <w:sz w:val="28"/>
          <w:szCs w:val="24"/>
        </w:rPr>
        <w:t xml:space="preserve"> </w:t>
      </w:r>
      <w:r w:rsidRPr="006763F0">
        <w:rPr>
          <w:rFonts w:ascii="Times New Roman" w:hAnsi="Times New Roman"/>
          <w:b/>
          <w:i/>
          <w:iCs/>
          <w:color w:val="FF0000"/>
          <w:sz w:val="28"/>
          <w:szCs w:val="24"/>
        </w:rPr>
        <w:t>Иногородние спортсмены</w:t>
      </w:r>
      <w:r w:rsidRPr="006763F0">
        <w:rPr>
          <w:rFonts w:ascii="Times New Roman" w:hAnsi="Times New Roman"/>
          <w:i/>
          <w:iCs/>
          <w:color w:val="FF0000"/>
          <w:sz w:val="28"/>
          <w:szCs w:val="24"/>
        </w:rPr>
        <w:t xml:space="preserve"> </w:t>
      </w:r>
      <w:r w:rsidRPr="006763F0">
        <w:rPr>
          <w:rFonts w:ascii="Times New Roman" w:hAnsi="Times New Roman"/>
          <w:i/>
          <w:iCs/>
          <w:sz w:val="28"/>
          <w:szCs w:val="24"/>
        </w:rPr>
        <w:t>взвешиваются в день соревнований. Спортсмены, не воше</w:t>
      </w:r>
      <w:r w:rsidR="00C25B44">
        <w:rPr>
          <w:rFonts w:ascii="Times New Roman" w:hAnsi="Times New Roman"/>
          <w:i/>
          <w:iCs/>
          <w:sz w:val="28"/>
          <w:szCs w:val="24"/>
        </w:rPr>
        <w:t xml:space="preserve">дшие в свою весовую категорию, </w:t>
      </w:r>
      <w:r w:rsidRPr="006763F0">
        <w:rPr>
          <w:rFonts w:ascii="Times New Roman" w:hAnsi="Times New Roman"/>
          <w:i/>
          <w:iCs/>
          <w:sz w:val="28"/>
          <w:szCs w:val="24"/>
        </w:rPr>
        <w:t>могут перекидываться в другую весовую категорию (</w:t>
      </w:r>
      <w:r w:rsidRPr="006763F0">
        <w:rPr>
          <w:rFonts w:ascii="Times New Roman" w:hAnsi="Times New Roman"/>
          <w:i/>
          <w:iCs/>
          <w:sz w:val="28"/>
          <w:szCs w:val="24"/>
          <w:u w:val="single"/>
        </w:rPr>
        <w:t xml:space="preserve">переход в другую весовую категорию в день соревнований, штраф 500 рублей).  </w:t>
      </w:r>
    </w:p>
    <w:p w14:paraId="5FEF1620" w14:textId="77777777" w:rsidR="00752A03" w:rsidRPr="006763F0" w:rsidRDefault="00752A03" w:rsidP="00752A03">
      <w:pPr>
        <w:pStyle w:val="21"/>
        <w:rPr>
          <w:i/>
          <w:iCs/>
          <w:sz w:val="28"/>
          <w:szCs w:val="24"/>
        </w:rPr>
      </w:pPr>
    </w:p>
    <w:p w14:paraId="7230B90A" w14:textId="77777777" w:rsidR="00752A03" w:rsidRDefault="00752A03" w:rsidP="00752A03">
      <w:pPr>
        <w:pStyle w:val="21"/>
        <w:rPr>
          <w:i/>
          <w:iCs/>
          <w:sz w:val="28"/>
          <w:szCs w:val="24"/>
        </w:rPr>
      </w:pPr>
      <w:r w:rsidRPr="006763F0">
        <w:rPr>
          <w:i/>
          <w:iCs/>
          <w:sz w:val="28"/>
          <w:szCs w:val="24"/>
        </w:rPr>
        <w:t xml:space="preserve">Расписание поединков будет выслано </w:t>
      </w:r>
      <w:r>
        <w:rPr>
          <w:i/>
          <w:iCs/>
          <w:sz w:val="28"/>
          <w:szCs w:val="24"/>
        </w:rPr>
        <w:t>за два дня до начала</w:t>
      </w:r>
      <w:r w:rsidRPr="006763F0">
        <w:rPr>
          <w:i/>
          <w:iCs/>
          <w:sz w:val="28"/>
          <w:szCs w:val="24"/>
        </w:rPr>
        <w:t xml:space="preserve"> соревновани</w:t>
      </w:r>
      <w:r>
        <w:rPr>
          <w:i/>
          <w:iCs/>
          <w:sz w:val="28"/>
          <w:szCs w:val="24"/>
        </w:rPr>
        <w:t>й</w:t>
      </w:r>
      <w:r w:rsidRPr="006763F0">
        <w:rPr>
          <w:i/>
          <w:iCs/>
          <w:sz w:val="28"/>
          <w:szCs w:val="24"/>
        </w:rPr>
        <w:t>.</w:t>
      </w:r>
      <w:r>
        <w:rPr>
          <w:i/>
          <w:iCs/>
          <w:sz w:val="28"/>
          <w:szCs w:val="24"/>
        </w:rPr>
        <w:t xml:space="preserve"> Расписание будет строго по возрастным и весовым категориям, спортсмены приезжают в свое время. </w:t>
      </w:r>
      <w:bookmarkStart w:id="0" w:name="_GoBack"/>
      <w:bookmarkEnd w:id="0"/>
    </w:p>
    <w:p w14:paraId="5237B8A8" w14:textId="77777777" w:rsidR="00752A03" w:rsidRDefault="00752A03" w:rsidP="00752A03">
      <w:pPr>
        <w:pStyle w:val="21"/>
        <w:rPr>
          <w:i/>
          <w:iCs/>
          <w:sz w:val="28"/>
          <w:szCs w:val="24"/>
        </w:rPr>
      </w:pPr>
    </w:p>
    <w:p w14:paraId="3EB3E0F8" w14:textId="53D07737" w:rsidR="00752A03" w:rsidRDefault="00752A03" w:rsidP="00752A03">
      <w:pPr>
        <w:pStyle w:val="21"/>
        <w:rPr>
          <w:i/>
          <w:iCs/>
          <w:sz w:val="28"/>
          <w:szCs w:val="24"/>
        </w:rPr>
      </w:pPr>
    </w:p>
    <w:tbl>
      <w:tblPr>
        <w:tblpPr w:leftFromText="180" w:rightFromText="180" w:vertAnchor="text" w:horzAnchor="page" w:tblpX="939" w:tblpY="464"/>
        <w:tblW w:w="7655" w:type="dxa"/>
        <w:tblLook w:val="04A0" w:firstRow="1" w:lastRow="0" w:firstColumn="1" w:lastColumn="0" w:noHBand="0" w:noVBand="1"/>
      </w:tblPr>
      <w:tblGrid>
        <w:gridCol w:w="2943"/>
        <w:gridCol w:w="4712"/>
      </w:tblGrid>
      <w:tr w:rsidR="00752A03" w:rsidRPr="008A1881" w14:paraId="2A06C000" w14:textId="77777777" w:rsidTr="00752A03">
        <w:tc>
          <w:tcPr>
            <w:tcW w:w="2943" w:type="dxa"/>
            <w:shd w:val="clear" w:color="auto" w:fill="auto"/>
          </w:tcPr>
          <w:p w14:paraId="1F204354" w14:textId="1F2978F3" w:rsidR="00752A03" w:rsidRDefault="00752A03" w:rsidP="00752A03">
            <w:pPr>
              <w:rPr>
                <w:rFonts w:ascii="Arial" w:hAnsi="Arial" w:cs="Arial"/>
                <w:i/>
              </w:rPr>
            </w:pPr>
          </w:p>
          <w:p w14:paraId="33C3B05A" w14:textId="77777777" w:rsidR="00752A03" w:rsidRDefault="00752A03" w:rsidP="00752A03">
            <w:pPr>
              <w:rPr>
                <w:rFonts w:ascii="Arial" w:hAnsi="Arial" w:cs="Arial"/>
                <w:i/>
              </w:rPr>
            </w:pPr>
          </w:p>
          <w:p w14:paraId="7551476E" w14:textId="77777777" w:rsidR="00752A03" w:rsidRDefault="00752A03" w:rsidP="00752A0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Председатель</w:t>
            </w:r>
          </w:p>
          <w:p w14:paraId="4A2E45E4" w14:textId="77777777" w:rsidR="00752A03" w:rsidRPr="0065796F" w:rsidRDefault="00752A03" w:rsidP="00752A03">
            <w:pPr>
              <w:rPr>
                <w:rFonts w:ascii="Arial" w:hAnsi="Arial" w:cs="Arial"/>
                <w:b/>
                <w:color w:val="538135" w:themeColor="accent6" w:themeShade="BF"/>
              </w:rPr>
            </w:pPr>
            <w:r w:rsidRPr="0065796F">
              <w:rPr>
                <w:rFonts w:ascii="Arial" w:hAnsi="Arial" w:cs="Arial"/>
                <w:b/>
                <w:color w:val="538135" w:themeColor="accent6" w:themeShade="BF"/>
              </w:rPr>
              <w:t>СРБИ «Запад-Восток»</w:t>
            </w:r>
          </w:p>
          <w:p w14:paraId="6C3C0A47" w14:textId="77777777" w:rsidR="00752A03" w:rsidRPr="0065796F" w:rsidRDefault="00752A03" w:rsidP="00752A03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12" w:type="dxa"/>
            <w:shd w:val="clear" w:color="auto" w:fill="auto"/>
          </w:tcPr>
          <w:p w14:paraId="56632673" w14:textId="6E1C811E" w:rsidR="00752A03" w:rsidRPr="00965B37" w:rsidRDefault="00752A03" w:rsidP="00752A0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34C6EFE8" w14:textId="60C86292" w:rsidR="00752A03" w:rsidRDefault="00752A03" w:rsidP="00752A03">
            <w:pPr>
              <w:spacing w:line="360" w:lineRule="auto"/>
              <w:rPr>
                <w:rFonts w:ascii="Arial" w:hAnsi="Arial" w:cs="Arial"/>
              </w:rPr>
            </w:pPr>
          </w:p>
          <w:p w14:paraId="4EEE60DC" w14:textId="7A00C4A1" w:rsidR="00752A03" w:rsidRPr="008A1881" w:rsidRDefault="00752A03" w:rsidP="00752A0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Ким М</w:t>
            </w:r>
            <w:r w:rsidRPr="008A1881">
              <w:rPr>
                <w:rFonts w:ascii="Arial" w:hAnsi="Arial" w:cs="Arial"/>
              </w:rPr>
              <w:t>. Ю.</w:t>
            </w:r>
          </w:p>
        </w:tc>
      </w:tr>
    </w:tbl>
    <w:p w14:paraId="1D8A70C3" w14:textId="08FFD971" w:rsidR="00256E9D" w:rsidRPr="00752A03" w:rsidRDefault="00752A03" w:rsidP="00752A03">
      <w:pPr>
        <w:pStyle w:val="21"/>
        <w:jc w:val="center"/>
        <w:rPr>
          <w:b/>
          <w:bCs/>
          <w:i/>
          <w:iCs/>
          <w:sz w:val="28"/>
          <w:szCs w:val="24"/>
        </w:rPr>
      </w:pPr>
      <w:r w:rsidRPr="001425E1">
        <w:rPr>
          <w:b/>
          <w:bCs/>
          <w:i/>
          <w:iCs/>
          <w:sz w:val="28"/>
          <w:szCs w:val="24"/>
        </w:rPr>
        <w:t>ДО ВСТРЕЧИ НА ТУРНИРЕ</w:t>
      </w:r>
      <w:r>
        <w:rPr>
          <w:b/>
          <w:bCs/>
          <w:i/>
          <w:iCs/>
          <w:sz w:val="28"/>
          <w:szCs w:val="24"/>
        </w:rPr>
        <w:t>!</w:t>
      </w:r>
    </w:p>
    <w:p w14:paraId="24608B77" w14:textId="5A4581B7" w:rsidR="00752A03" w:rsidRDefault="00752A03" w:rsidP="00256E9D">
      <w:pPr>
        <w:spacing w:line="36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FA529D3" wp14:editId="4A75B20C">
            <wp:simplePos x="0" y="0"/>
            <wp:positionH relativeFrom="column">
              <wp:posOffset>5189402</wp:posOffset>
            </wp:positionH>
            <wp:positionV relativeFrom="paragraph">
              <wp:posOffset>471624</wp:posOffset>
            </wp:positionV>
            <wp:extent cx="807085" cy="807085"/>
            <wp:effectExtent l="0" t="0" r="0" b="0"/>
            <wp:wrapTopAndBottom/>
            <wp:docPr id="4" name="Рисунок 2" descr="C:\Users\kanvi\AppData\Local\Microsoft\Windows\INetCache\Content.Word\Векторный смарт-объект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nvi\AppData\Local\Microsoft\Windows\INetCache\Content.Word\Векторный смарт-объект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64EF5F" w14:textId="7360CDE4" w:rsidR="00256E9D" w:rsidRDefault="00256E9D" w:rsidP="00256E9D">
      <w:pPr>
        <w:spacing w:line="360" w:lineRule="auto"/>
        <w:rPr>
          <w:sz w:val="28"/>
          <w:szCs w:val="28"/>
        </w:rPr>
      </w:pPr>
    </w:p>
    <w:p w14:paraId="003FCFCE" w14:textId="72947EFA" w:rsidR="00256E9D" w:rsidRDefault="00256E9D" w:rsidP="00DC15B7">
      <w:pPr>
        <w:jc w:val="center"/>
        <w:rPr>
          <w:sz w:val="28"/>
          <w:szCs w:val="28"/>
        </w:rPr>
      </w:pPr>
    </w:p>
    <w:p w14:paraId="2B13BF78" w14:textId="77777777" w:rsidR="00DC15B7" w:rsidRPr="00F906E0" w:rsidRDefault="00DC15B7" w:rsidP="00DC15B7">
      <w:pPr>
        <w:jc w:val="center"/>
        <w:rPr>
          <w:sz w:val="28"/>
          <w:szCs w:val="28"/>
        </w:rPr>
      </w:pPr>
    </w:p>
    <w:sectPr w:rsidR="00DC15B7" w:rsidRPr="00F906E0" w:rsidSect="005608FD">
      <w:headerReference w:type="default" r:id="rId8"/>
      <w:footerReference w:type="default" r:id="rId9"/>
      <w:pgSz w:w="11906" w:h="16838"/>
      <w:pgMar w:top="142" w:right="1133" w:bottom="284" w:left="1418" w:header="17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70A7F" w14:textId="77777777" w:rsidR="00064CD3" w:rsidRDefault="00064CD3" w:rsidP="00D02710">
      <w:r>
        <w:separator/>
      </w:r>
    </w:p>
  </w:endnote>
  <w:endnote w:type="continuationSeparator" w:id="0">
    <w:p w14:paraId="2E696741" w14:textId="77777777" w:rsidR="00064CD3" w:rsidRDefault="00064CD3" w:rsidP="00D0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7AF52" w14:textId="77777777" w:rsidR="00D02710" w:rsidRDefault="0065796F">
    <w:pPr>
      <w:pStyle w:val="a8"/>
    </w:pPr>
    <w:r>
      <w:rPr>
        <w:noProof/>
      </w:rPr>
      <w:drawing>
        <wp:anchor distT="0" distB="0" distL="114300" distR="114300" simplePos="0" relativeHeight="251659776" behindDoc="1" locked="0" layoutInCell="1" allowOverlap="1" wp14:anchorId="3ADAA733" wp14:editId="714D2491">
          <wp:simplePos x="0" y="0"/>
          <wp:positionH relativeFrom="page">
            <wp:align>center</wp:align>
          </wp:positionH>
          <wp:positionV relativeFrom="paragraph">
            <wp:posOffset>-854520</wp:posOffset>
          </wp:positionV>
          <wp:extent cx="8562053" cy="1637550"/>
          <wp:effectExtent l="0" t="0" r="0" b="1270"/>
          <wp:wrapNone/>
          <wp:docPr id="1" name="Рисунок 1" descr="C:\Users\kanvi\AppData\Local\Microsoft\Windows\INetCache\Content.Word\O8754P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kanvi\AppData\Local\Microsoft\Windows\INetCache\Content.Word\O8754P1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2053" cy="163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ADB25B" w14:textId="77777777" w:rsidR="00D02710" w:rsidRDefault="00D0271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13FE9" w14:textId="77777777" w:rsidR="00064CD3" w:rsidRDefault="00064CD3" w:rsidP="00D02710">
      <w:r>
        <w:separator/>
      </w:r>
    </w:p>
  </w:footnote>
  <w:footnote w:type="continuationSeparator" w:id="0">
    <w:p w14:paraId="35C37307" w14:textId="77777777" w:rsidR="00064CD3" w:rsidRDefault="00064CD3" w:rsidP="00D02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AB2F9" w14:textId="77777777" w:rsidR="005608FD" w:rsidRDefault="00646DA2" w:rsidP="00D02710">
    <w:pPr>
      <w:jc w:val="right"/>
      <w:rPr>
        <w:bCs/>
        <w:sz w:val="22"/>
      </w:rPr>
    </w:pPr>
    <w:r>
      <w:rPr>
        <w:noProof/>
      </w:rPr>
      <w:drawing>
        <wp:anchor distT="0" distB="0" distL="114300" distR="114300" simplePos="0" relativeHeight="251655679" behindDoc="1" locked="0" layoutInCell="1" allowOverlap="1" wp14:anchorId="67F4B92F" wp14:editId="32713B2F">
          <wp:simplePos x="0" y="0"/>
          <wp:positionH relativeFrom="column">
            <wp:posOffset>-942975</wp:posOffset>
          </wp:positionH>
          <wp:positionV relativeFrom="paragraph">
            <wp:posOffset>-149225</wp:posOffset>
          </wp:positionV>
          <wp:extent cx="8357235" cy="10739120"/>
          <wp:effectExtent l="0" t="0" r="0" b="0"/>
          <wp:wrapNone/>
          <wp:docPr id="5" name="Рисунок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7235" cy="1073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10FBEF" w14:textId="77777777" w:rsidR="0065796F" w:rsidRDefault="0065796F" w:rsidP="00D02710">
    <w:pPr>
      <w:jc w:val="right"/>
      <w:rPr>
        <w:rFonts w:ascii="Arial" w:hAnsi="Arial" w:cs="Arial"/>
        <w:bCs/>
        <w:sz w:val="20"/>
        <w:szCs w:val="20"/>
      </w:rPr>
    </w:pPr>
  </w:p>
  <w:p w14:paraId="2D9DD4DF" w14:textId="77777777" w:rsidR="0065796F" w:rsidRPr="0065796F" w:rsidRDefault="00646DA2" w:rsidP="00D02710">
    <w:pPr>
      <w:jc w:val="right"/>
      <w:rPr>
        <w:rFonts w:ascii="Arial" w:hAnsi="Arial" w:cs="Arial"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3CF83E42" wp14:editId="1A794F0F">
          <wp:simplePos x="0" y="0"/>
          <wp:positionH relativeFrom="column">
            <wp:posOffset>-339725</wp:posOffset>
          </wp:positionH>
          <wp:positionV relativeFrom="paragraph">
            <wp:posOffset>130175</wp:posOffset>
          </wp:positionV>
          <wp:extent cx="3267075" cy="866140"/>
          <wp:effectExtent l="0" t="0" r="0" b="0"/>
          <wp:wrapSquare wrapText="bothSides"/>
          <wp:docPr id="9" name="Рисунок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866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FC28B6" w14:textId="77777777" w:rsidR="0065796F" w:rsidRPr="0065796F" w:rsidRDefault="0065796F" w:rsidP="00D02710">
    <w:pPr>
      <w:jc w:val="right"/>
      <w:rPr>
        <w:rFonts w:ascii="Arial" w:hAnsi="Arial" w:cs="Arial"/>
        <w:bCs/>
        <w:sz w:val="20"/>
        <w:szCs w:val="20"/>
      </w:rPr>
    </w:pPr>
    <w:r w:rsidRPr="0065796F">
      <w:rPr>
        <w:rFonts w:ascii="Arial" w:hAnsi="Arial" w:cs="Arial"/>
        <w:bCs/>
        <w:sz w:val="20"/>
        <w:szCs w:val="20"/>
      </w:rPr>
      <w:t>143072, Московская область,</w:t>
    </w:r>
  </w:p>
  <w:p w14:paraId="56B27C59" w14:textId="77777777" w:rsidR="00D02710" w:rsidRPr="0065796F" w:rsidRDefault="0065796F" w:rsidP="00D02710">
    <w:pPr>
      <w:jc w:val="right"/>
      <w:rPr>
        <w:rFonts w:ascii="Arial" w:hAnsi="Arial" w:cs="Arial"/>
        <w:sz w:val="20"/>
        <w:szCs w:val="20"/>
      </w:rPr>
    </w:pPr>
    <w:r w:rsidRPr="0065796F">
      <w:rPr>
        <w:rFonts w:ascii="Arial" w:hAnsi="Arial" w:cs="Arial"/>
        <w:bCs/>
        <w:sz w:val="20"/>
        <w:szCs w:val="20"/>
      </w:rPr>
      <w:t>г. Одинцово, ул. Триумфальная 1а</w:t>
    </w:r>
  </w:p>
  <w:p w14:paraId="18593EF2" w14:textId="77777777" w:rsidR="0065796F" w:rsidRPr="0065796F" w:rsidRDefault="0065796F" w:rsidP="00D02710">
    <w:pPr>
      <w:jc w:val="right"/>
      <w:rPr>
        <w:rFonts w:ascii="Arial" w:hAnsi="Arial" w:cs="Arial"/>
        <w:bCs/>
        <w:color w:val="538135"/>
        <w:sz w:val="20"/>
        <w:szCs w:val="20"/>
      </w:rPr>
    </w:pPr>
    <w:r>
      <w:rPr>
        <w:rFonts w:ascii="Arial" w:hAnsi="Arial" w:cs="Arial"/>
        <w:bCs/>
        <w:color w:val="538135"/>
        <w:sz w:val="20"/>
        <w:szCs w:val="20"/>
      </w:rPr>
      <w:tab/>
    </w:r>
    <w:r>
      <w:rPr>
        <w:rFonts w:ascii="Arial" w:hAnsi="Arial" w:cs="Arial"/>
        <w:bCs/>
        <w:color w:val="538135"/>
        <w:sz w:val="20"/>
        <w:szCs w:val="20"/>
      </w:rPr>
      <w:tab/>
    </w:r>
    <w:r w:rsidRPr="0065796F">
      <w:rPr>
        <w:rFonts w:ascii="Arial" w:hAnsi="Arial" w:cs="Arial"/>
        <w:bCs/>
        <w:color w:val="538135"/>
        <w:sz w:val="20"/>
        <w:szCs w:val="20"/>
      </w:rPr>
      <w:t>+7 (499) 517 92 61</w:t>
    </w:r>
  </w:p>
  <w:p w14:paraId="32D090DF" w14:textId="77777777" w:rsidR="00D02710" w:rsidRPr="0065796F" w:rsidRDefault="0065796F" w:rsidP="0065796F">
    <w:pPr>
      <w:jc w:val="right"/>
      <w:rPr>
        <w:rFonts w:ascii="Arial" w:hAnsi="Arial" w:cs="Arial"/>
        <w:bCs/>
        <w:color w:val="538135"/>
        <w:sz w:val="20"/>
        <w:szCs w:val="20"/>
      </w:rPr>
    </w:pPr>
    <w:r w:rsidRPr="0065796F">
      <w:rPr>
        <w:rFonts w:ascii="Arial" w:hAnsi="Arial" w:cs="Arial"/>
        <w:bCs/>
        <w:color w:val="538135"/>
        <w:sz w:val="20"/>
        <w:szCs w:val="20"/>
      </w:rPr>
      <w:tab/>
    </w:r>
    <w:r>
      <w:rPr>
        <w:rFonts w:ascii="Arial" w:hAnsi="Arial" w:cs="Arial"/>
        <w:bCs/>
        <w:color w:val="538135"/>
        <w:sz w:val="20"/>
        <w:szCs w:val="20"/>
      </w:rPr>
      <w:tab/>
    </w:r>
    <w:r w:rsidR="00D02710" w:rsidRPr="0065796F">
      <w:rPr>
        <w:rFonts w:ascii="Arial" w:hAnsi="Arial" w:cs="Arial"/>
        <w:bCs/>
        <w:color w:val="538135"/>
        <w:sz w:val="20"/>
        <w:szCs w:val="20"/>
        <w:lang w:val="en-US"/>
      </w:rPr>
      <w:t>we</w:t>
    </w:r>
    <w:r w:rsidR="00D02710" w:rsidRPr="0065796F">
      <w:rPr>
        <w:rFonts w:ascii="Arial" w:hAnsi="Arial" w:cs="Arial"/>
        <w:bCs/>
        <w:color w:val="538135"/>
        <w:sz w:val="20"/>
        <w:szCs w:val="20"/>
      </w:rPr>
      <w:t>-</w:t>
    </w:r>
    <w:proofErr w:type="spellStart"/>
    <w:r w:rsidR="00D02710" w:rsidRPr="0065796F">
      <w:rPr>
        <w:rFonts w:ascii="Arial" w:hAnsi="Arial" w:cs="Arial"/>
        <w:bCs/>
        <w:color w:val="538135"/>
        <w:sz w:val="20"/>
        <w:szCs w:val="20"/>
        <w:lang w:val="en-US"/>
      </w:rPr>
      <w:t>tkd</w:t>
    </w:r>
    <w:proofErr w:type="spellEnd"/>
    <w:r w:rsidR="00D02710" w:rsidRPr="0065796F">
      <w:rPr>
        <w:rFonts w:ascii="Arial" w:hAnsi="Arial" w:cs="Arial"/>
        <w:bCs/>
        <w:color w:val="538135"/>
        <w:sz w:val="20"/>
        <w:szCs w:val="20"/>
      </w:rPr>
      <w:t>@</w:t>
    </w:r>
    <w:r w:rsidR="00D02710" w:rsidRPr="0065796F">
      <w:rPr>
        <w:rFonts w:ascii="Arial" w:hAnsi="Arial" w:cs="Arial"/>
        <w:bCs/>
        <w:color w:val="538135"/>
        <w:sz w:val="20"/>
        <w:szCs w:val="20"/>
        <w:lang w:val="en-US"/>
      </w:rPr>
      <w:t>mail</w:t>
    </w:r>
    <w:r w:rsidR="00D02710" w:rsidRPr="0065796F">
      <w:rPr>
        <w:rFonts w:ascii="Arial" w:hAnsi="Arial" w:cs="Arial"/>
        <w:bCs/>
        <w:color w:val="538135"/>
        <w:sz w:val="20"/>
        <w:szCs w:val="20"/>
      </w:rPr>
      <w:t>.</w:t>
    </w:r>
    <w:proofErr w:type="spellStart"/>
    <w:r w:rsidR="00D02710" w:rsidRPr="0065796F">
      <w:rPr>
        <w:rFonts w:ascii="Arial" w:hAnsi="Arial" w:cs="Arial"/>
        <w:bCs/>
        <w:color w:val="538135"/>
        <w:sz w:val="20"/>
        <w:szCs w:val="20"/>
        <w:lang w:val="en-US"/>
      </w:rPr>
      <w:t>ru</w:t>
    </w:r>
    <w:proofErr w:type="spellEnd"/>
  </w:p>
  <w:p w14:paraId="06529561" w14:textId="77777777" w:rsidR="00D02710" w:rsidRPr="0065796F" w:rsidRDefault="00D02710" w:rsidP="00D02710">
    <w:pPr>
      <w:jc w:val="right"/>
      <w:rPr>
        <w:rFonts w:ascii="Arial" w:hAnsi="Arial" w:cs="Arial"/>
        <w:sz w:val="20"/>
        <w:szCs w:val="20"/>
      </w:rPr>
    </w:pPr>
  </w:p>
  <w:p w14:paraId="29395FF7" w14:textId="77777777" w:rsidR="0065796F" w:rsidRPr="008A1881" w:rsidRDefault="00D02710" w:rsidP="00D02710">
    <w:pPr>
      <w:jc w:val="right"/>
      <w:rPr>
        <w:rFonts w:ascii="Arial" w:hAnsi="Arial" w:cs="Arial"/>
        <w:i/>
        <w:sz w:val="16"/>
        <w:szCs w:val="20"/>
      </w:rPr>
    </w:pPr>
    <w:r w:rsidRPr="008A1881">
      <w:rPr>
        <w:rFonts w:ascii="Arial" w:hAnsi="Arial" w:cs="Arial"/>
        <w:i/>
        <w:sz w:val="16"/>
        <w:szCs w:val="20"/>
      </w:rPr>
      <w:t>ИНН 7730184900</w:t>
    </w:r>
    <w:r w:rsidR="0065796F" w:rsidRPr="008A1881">
      <w:rPr>
        <w:rFonts w:ascii="Arial" w:hAnsi="Arial" w:cs="Arial"/>
        <w:i/>
        <w:sz w:val="16"/>
        <w:szCs w:val="20"/>
      </w:rPr>
      <w:t>, БИК 044525225</w:t>
    </w:r>
  </w:p>
  <w:p w14:paraId="19234346" w14:textId="77777777" w:rsidR="00D02710" w:rsidRPr="008A1881" w:rsidRDefault="00BB47F8" w:rsidP="00D02710">
    <w:pPr>
      <w:jc w:val="right"/>
      <w:rPr>
        <w:rFonts w:ascii="Arial" w:hAnsi="Arial" w:cs="Arial"/>
        <w:i/>
        <w:sz w:val="16"/>
        <w:szCs w:val="20"/>
      </w:rPr>
    </w:pPr>
    <w:r>
      <w:rPr>
        <w:rFonts w:ascii="Arial" w:hAnsi="Arial" w:cs="Arial"/>
        <w:i/>
        <w:sz w:val="16"/>
        <w:szCs w:val="20"/>
      </w:rPr>
      <w:t>К/С</w:t>
    </w:r>
    <w:r w:rsidR="0065796F" w:rsidRPr="008A1881">
      <w:rPr>
        <w:rFonts w:ascii="Arial" w:hAnsi="Arial" w:cs="Arial"/>
        <w:i/>
        <w:sz w:val="16"/>
        <w:szCs w:val="20"/>
      </w:rPr>
      <w:t xml:space="preserve"> 30101810400000000225,</w:t>
    </w:r>
    <w:r>
      <w:rPr>
        <w:rFonts w:ascii="Arial" w:hAnsi="Arial" w:cs="Arial"/>
        <w:i/>
        <w:sz w:val="16"/>
        <w:szCs w:val="20"/>
      </w:rPr>
      <w:t xml:space="preserve"> Р/С</w:t>
    </w:r>
    <w:r w:rsidR="00D02710" w:rsidRPr="008A1881">
      <w:rPr>
        <w:rFonts w:ascii="Arial" w:hAnsi="Arial" w:cs="Arial"/>
        <w:i/>
        <w:sz w:val="16"/>
        <w:szCs w:val="20"/>
      </w:rPr>
      <w:t xml:space="preserve"> 40703810740290000419</w:t>
    </w:r>
  </w:p>
  <w:p w14:paraId="78D8A546" w14:textId="77777777" w:rsidR="0065796F" w:rsidRPr="008A1881" w:rsidRDefault="0065796F" w:rsidP="00D02710">
    <w:pPr>
      <w:jc w:val="right"/>
      <w:rPr>
        <w:rFonts w:ascii="Arial" w:hAnsi="Arial" w:cs="Arial"/>
        <w:i/>
        <w:sz w:val="16"/>
        <w:szCs w:val="20"/>
      </w:rPr>
    </w:pPr>
    <w:r w:rsidRPr="008A1881">
      <w:rPr>
        <w:rFonts w:ascii="Arial" w:hAnsi="Arial" w:cs="Arial"/>
        <w:i/>
        <w:sz w:val="16"/>
        <w:szCs w:val="20"/>
      </w:rPr>
      <w:t>Сбербанк России ПАО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5B7"/>
    <w:rsid w:val="0000465A"/>
    <w:rsid w:val="00017A11"/>
    <w:rsid w:val="00023A82"/>
    <w:rsid w:val="00064CD3"/>
    <w:rsid w:val="000B6721"/>
    <w:rsid w:val="000D21E5"/>
    <w:rsid w:val="000D76B7"/>
    <w:rsid w:val="000E412C"/>
    <w:rsid w:val="000F30AD"/>
    <w:rsid w:val="001005DC"/>
    <w:rsid w:val="00142A28"/>
    <w:rsid w:val="001A24BE"/>
    <w:rsid w:val="001C35D6"/>
    <w:rsid w:val="00214556"/>
    <w:rsid w:val="00256E9D"/>
    <w:rsid w:val="002903CD"/>
    <w:rsid w:val="002E3C0A"/>
    <w:rsid w:val="00335933"/>
    <w:rsid w:val="0033652F"/>
    <w:rsid w:val="00345FBF"/>
    <w:rsid w:val="00351446"/>
    <w:rsid w:val="00352A0A"/>
    <w:rsid w:val="003D3FDA"/>
    <w:rsid w:val="003E1AC0"/>
    <w:rsid w:val="003E2155"/>
    <w:rsid w:val="003F42EF"/>
    <w:rsid w:val="00404CEC"/>
    <w:rsid w:val="0044513C"/>
    <w:rsid w:val="00445514"/>
    <w:rsid w:val="00470B53"/>
    <w:rsid w:val="00471776"/>
    <w:rsid w:val="00493EBA"/>
    <w:rsid w:val="004D4B3F"/>
    <w:rsid w:val="004F2D11"/>
    <w:rsid w:val="00530920"/>
    <w:rsid w:val="005375C9"/>
    <w:rsid w:val="00554A81"/>
    <w:rsid w:val="00555F48"/>
    <w:rsid w:val="00556793"/>
    <w:rsid w:val="005608FD"/>
    <w:rsid w:val="00596944"/>
    <w:rsid w:val="005A12E5"/>
    <w:rsid w:val="005E4E45"/>
    <w:rsid w:val="006261F4"/>
    <w:rsid w:val="00646BD7"/>
    <w:rsid w:val="00646DA2"/>
    <w:rsid w:val="0065796F"/>
    <w:rsid w:val="00683F94"/>
    <w:rsid w:val="006B71EE"/>
    <w:rsid w:val="006C276A"/>
    <w:rsid w:val="006C717F"/>
    <w:rsid w:val="006D12C6"/>
    <w:rsid w:val="006E70FB"/>
    <w:rsid w:val="0073187F"/>
    <w:rsid w:val="007363CD"/>
    <w:rsid w:val="00741987"/>
    <w:rsid w:val="00752A03"/>
    <w:rsid w:val="00782B97"/>
    <w:rsid w:val="00795A50"/>
    <w:rsid w:val="007C41B3"/>
    <w:rsid w:val="007C4859"/>
    <w:rsid w:val="00833AE2"/>
    <w:rsid w:val="00843C26"/>
    <w:rsid w:val="00867365"/>
    <w:rsid w:val="008A1881"/>
    <w:rsid w:val="008A7019"/>
    <w:rsid w:val="00901E31"/>
    <w:rsid w:val="00904C45"/>
    <w:rsid w:val="0092252C"/>
    <w:rsid w:val="009226BD"/>
    <w:rsid w:val="00965B37"/>
    <w:rsid w:val="00975139"/>
    <w:rsid w:val="009839DF"/>
    <w:rsid w:val="00983ACB"/>
    <w:rsid w:val="009C12CA"/>
    <w:rsid w:val="009D6C1D"/>
    <w:rsid w:val="009D6C49"/>
    <w:rsid w:val="00A03C2F"/>
    <w:rsid w:val="00A11132"/>
    <w:rsid w:val="00A2317C"/>
    <w:rsid w:val="00A53C2D"/>
    <w:rsid w:val="00A92105"/>
    <w:rsid w:val="00AB6AD6"/>
    <w:rsid w:val="00AD1F1D"/>
    <w:rsid w:val="00AE35FD"/>
    <w:rsid w:val="00B14DCF"/>
    <w:rsid w:val="00B5693A"/>
    <w:rsid w:val="00B933D4"/>
    <w:rsid w:val="00BB47F8"/>
    <w:rsid w:val="00BB5D92"/>
    <w:rsid w:val="00C25B44"/>
    <w:rsid w:val="00C579F6"/>
    <w:rsid w:val="00CA55D8"/>
    <w:rsid w:val="00CE2BF5"/>
    <w:rsid w:val="00D0165B"/>
    <w:rsid w:val="00D02710"/>
    <w:rsid w:val="00D05FAA"/>
    <w:rsid w:val="00D3222B"/>
    <w:rsid w:val="00D830D4"/>
    <w:rsid w:val="00D95B08"/>
    <w:rsid w:val="00DA5FB8"/>
    <w:rsid w:val="00DA74E2"/>
    <w:rsid w:val="00DC15B7"/>
    <w:rsid w:val="00DD03F1"/>
    <w:rsid w:val="00E061F6"/>
    <w:rsid w:val="00E306A5"/>
    <w:rsid w:val="00E73BD0"/>
    <w:rsid w:val="00F10FB6"/>
    <w:rsid w:val="00F43100"/>
    <w:rsid w:val="00FA08C2"/>
    <w:rsid w:val="00FD6602"/>
    <w:rsid w:val="00FF4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7BF4D3"/>
  <w15:docId w15:val="{A9AFF1CE-A964-A445-B2B3-5DEFC997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5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15B7"/>
    <w:pPr>
      <w:spacing w:before="100" w:beforeAutospacing="1" w:after="100" w:afterAutospacing="1"/>
    </w:pPr>
  </w:style>
  <w:style w:type="character" w:styleId="a4">
    <w:name w:val="Strong"/>
    <w:qFormat/>
    <w:rsid w:val="00DC15B7"/>
    <w:rPr>
      <w:b/>
      <w:bCs/>
    </w:rPr>
  </w:style>
  <w:style w:type="table" w:styleId="a5">
    <w:name w:val="Table Grid"/>
    <w:basedOn w:val="a1"/>
    <w:rsid w:val="00256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D027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02710"/>
    <w:rPr>
      <w:sz w:val="24"/>
      <w:szCs w:val="24"/>
    </w:rPr>
  </w:style>
  <w:style w:type="paragraph" w:styleId="a8">
    <w:name w:val="footer"/>
    <w:basedOn w:val="a"/>
    <w:link w:val="a9"/>
    <w:uiPriority w:val="99"/>
    <w:rsid w:val="00D027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02710"/>
    <w:rPr>
      <w:sz w:val="24"/>
      <w:szCs w:val="24"/>
    </w:rPr>
  </w:style>
  <w:style w:type="character" w:styleId="aa">
    <w:name w:val="Hyperlink"/>
    <w:rsid w:val="00D02710"/>
    <w:rPr>
      <w:color w:val="0563C1"/>
      <w:u w:val="single"/>
    </w:rPr>
  </w:style>
  <w:style w:type="paragraph" w:styleId="ab">
    <w:name w:val="Balloon Text"/>
    <w:basedOn w:val="a"/>
    <w:link w:val="ac"/>
    <w:rsid w:val="008A188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8A1881"/>
    <w:rPr>
      <w:rFonts w:ascii="Segoe UI" w:hAnsi="Segoe UI" w:cs="Segoe UI"/>
      <w:sz w:val="18"/>
      <w:szCs w:val="18"/>
    </w:rPr>
  </w:style>
  <w:style w:type="paragraph" w:styleId="ad">
    <w:name w:val="Title"/>
    <w:basedOn w:val="a"/>
    <w:link w:val="ae"/>
    <w:qFormat/>
    <w:rsid w:val="00470B53"/>
    <w:pPr>
      <w:ind w:right="3055"/>
      <w:jc w:val="center"/>
    </w:pPr>
    <w:rPr>
      <w:b/>
      <w:bCs/>
    </w:rPr>
  </w:style>
  <w:style w:type="character" w:customStyle="1" w:styleId="ae">
    <w:name w:val="Заголовок Знак"/>
    <w:basedOn w:val="a0"/>
    <w:link w:val="ad"/>
    <w:rsid w:val="00470B53"/>
    <w:rPr>
      <w:b/>
      <w:bCs/>
      <w:sz w:val="24"/>
      <w:szCs w:val="24"/>
    </w:rPr>
  </w:style>
  <w:style w:type="paragraph" w:styleId="af">
    <w:name w:val="Body Text"/>
    <w:basedOn w:val="a"/>
    <w:link w:val="af0"/>
    <w:rsid w:val="00470B53"/>
    <w:pPr>
      <w:spacing w:line="360" w:lineRule="auto"/>
      <w:ind w:right="-6"/>
      <w:jc w:val="both"/>
    </w:pPr>
  </w:style>
  <w:style w:type="character" w:customStyle="1" w:styleId="af0">
    <w:name w:val="Основной текст Знак"/>
    <w:basedOn w:val="a0"/>
    <w:link w:val="af"/>
    <w:rsid w:val="00470B53"/>
    <w:rPr>
      <w:sz w:val="24"/>
      <w:szCs w:val="24"/>
    </w:rPr>
  </w:style>
  <w:style w:type="paragraph" w:customStyle="1" w:styleId="21">
    <w:name w:val="Основной текст 21"/>
    <w:basedOn w:val="a"/>
    <w:rsid w:val="00752A03"/>
    <w:pPr>
      <w:jc w:val="both"/>
    </w:pPr>
    <w:rPr>
      <w:sz w:val="22"/>
      <w:szCs w:val="20"/>
    </w:rPr>
  </w:style>
  <w:style w:type="paragraph" w:styleId="af1">
    <w:name w:val="No Spacing"/>
    <w:uiPriority w:val="1"/>
    <w:qFormat/>
    <w:rsid w:val="00752A0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EA99C-0642-4835-B90C-2A4009A0F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Max</dc:creator>
  <cp:keywords/>
  <dc:description/>
  <cp:lastModifiedBy>User</cp:lastModifiedBy>
  <cp:revision>4</cp:revision>
  <cp:lastPrinted>2018-03-02T07:54:00Z</cp:lastPrinted>
  <dcterms:created xsi:type="dcterms:W3CDTF">2021-01-16T20:03:00Z</dcterms:created>
  <dcterms:modified xsi:type="dcterms:W3CDTF">2021-01-18T14:20:00Z</dcterms:modified>
</cp:coreProperties>
</file>